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Look w:val="01E0" w:firstRow="1" w:lastRow="1" w:firstColumn="1" w:lastColumn="1" w:noHBand="0" w:noVBand="0"/>
      </w:tblPr>
      <w:tblGrid>
        <w:gridCol w:w="5200"/>
        <w:gridCol w:w="4786"/>
      </w:tblGrid>
      <w:tr w:rsidR="00F21EAA" w:rsidRPr="007F1ACE" w:rsidTr="000C29CA">
        <w:tc>
          <w:tcPr>
            <w:tcW w:w="5200" w:type="dxa"/>
          </w:tcPr>
          <w:p w:rsidR="00F21EAA" w:rsidRPr="007F1ACE" w:rsidRDefault="00F21EAA" w:rsidP="000C29CA">
            <w:pPr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TRƯỜNG THCS ĐỨC GIANG</w:t>
            </w:r>
          </w:p>
          <w:p w:rsidR="00F21EAA" w:rsidRPr="007F1ACE" w:rsidRDefault="00F21EAA" w:rsidP="000C29CA">
            <w:pPr>
              <w:rPr>
                <w:sz w:val="28"/>
                <w:szCs w:val="28"/>
              </w:rPr>
            </w:pPr>
          </w:p>
          <w:p w:rsidR="00F21EAA" w:rsidRPr="007F1ACE" w:rsidRDefault="00F21EAA" w:rsidP="000C29C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21EAA" w:rsidRDefault="00F21EAA" w:rsidP="000C29CA">
            <w:pPr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 xml:space="preserve">ĐỀ CƯƠNG ÔN TẬP HKI </w:t>
            </w:r>
          </w:p>
          <w:p w:rsidR="00F21EAA" w:rsidRPr="007F1ACE" w:rsidRDefault="00F21EAA" w:rsidP="000C29C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F1ACE">
              <w:rPr>
                <w:b/>
                <w:sz w:val="28"/>
                <w:szCs w:val="28"/>
              </w:rPr>
              <w:t>MÔN ĐỊA LÍ 9</w:t>
            </w:r>
          </w:p>
          <w:p w:rsidR="00F21EAA" w:rsidRPr="007F1ACE" w:rsidRDefault="00F21EAA" w:rsidP="000C29CA">
            <w:pPr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Năm học 2021 - 2022</w:t>
            </w:r>
          </w:p>
        </w:tc>
      </w:tr>
    </w:tbl>
    <w:p w:rsidR="00F21EAA" w:rsidRPr="007F1ACE" w:rsidRDefault="00F21EAA" w:rsidP="00F21EAA">
      <w:pPr>
        <w:spacing w:line="276" w:lineRule="auto"/>
        <w:jc w:val="both"/>
        <w:rPr>
          <w:b/>
          <w:sz w:val="28"/>
          <w:szCs w:val="28"/>
          <w:lang w:val="sv-SE"/>
        </w:rPr>
      </w:pPr>
    </w:p>
    <w:p w:rsidR="00F21EAA" w:rsidRPr="007F1ACE" w:rsidRDefault="00F21EAA" w:rsidP="00F21EAA">
      <w:pPr>
        <w:spacing w:line="276" w:lineRule="auto"/>
        <w:jc w:val="both"/>
        <w:rPr>
          <w:b/>
          <w:sz w:val="28"/>
          <w:szCs w:val="28"/>
          <w:lang w:val="sv-SE"/>
        </w:rPr>
      </w:pPr>
      <w:r w:rsidRPr="007F1ACE">
        <w:rPr>
          <w:b/>
          <w:sz w:val="28"/>
          <w:szCs w:val="28"/>
          <w:lang w:val="sv-SE"/>
        </w:rPr>
        <w:t xml:space="preserve">I. </w:t>
      </w:r>
      <w:r>
        <w:rPr>
          <w:b/>
          <w:sz w:val="28"/>
          <w:szCs w:val="28"/>
          <w:lang w:val="sv-SE"/>
        </w:rPr>
        <w:t>Lí thuyết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Câu </w:t>
      </w:r>
      <w:r w:rsidRPr="007F1ACE">
        <w:rPr>
          <w:sz w:val="28"/>
          <w:szCs w:val="28"/>
          <w:lang w:val="sv-SE"/>
        </w:rPr>
        <w:t>1. Trình bày đặc điểm dân cư, lao động Việt nam?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Câu 2</w:t>
      </w:r>
      <w:r w:rsidRPr="007F1ACE">
        <w:rPr>
          <w:sz w:val="28"/>
          <w:szCs w:val="28"/>
          <w:lang w:val="sv-SE"/>
        </w:rPr>
        <w:t>. Đọc Atlat về đặc điểm phân bố phát triển các ngành kinh tế Việt Nam?</w:t>
      </w:r>
    </w:p>
    <w:p w:rsidR="00F21EAA" w:rsidRPr="007F1ACE" w:rsidRDefault="00F21EAA" w:rsidP="00F21EAA">
      <w:pPr>
        <w:spacing w:line="276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Câu 3</w:t>
      </w:r>
      <w:r w:rsidRPr="007F1ACE">
        <w:rPr>
          <w:sz w:val="28"/>
          <w:szCs w:val="28"/>
          <w:lang w:val="sv-SE"/>
        </w:rPr>
        <w:t xml:space="preserve">. Phân tích  các điều kiện tự nhiên và tài nguyên thiên nhiên vùng Trung du và miền núi Bắc Bộ ? Đánh giá các ngành kinh tế thế mạnh của vùng?  </w:t>
      </w:r>
    </w:p>
    <w:p w:rsidR="00F21EAA" w:rsidRPr="007F1ACE" w:rsidRDefault="00F21EAA" w:rsidP="00F21EAA">
      <w:pPr>
        <w:spacing w:line="276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Câu 4</w:t>
      </w:r>
      <w:r w:rsidRPr="007F1ACE">
        <w:rPr>
          <w:sz w:val="28"/>
          <w:szCs w:val="28"/>
          <w:lang w:val="sv-SE"/>
        </w:rPr>
        <w:t xml:space="preserve">. Phân tích ngành kinh tế thế mạnh Vùng Bắc Trung Bộ và duyên hải Nam Trung Bộ ? Nêu các khó khăn 2 vùng phải đối mặt trong quá trình phát triển kinh tế ? 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Câu </w:t>
      </w:r>
      <w:r w:rsidRPr="007F1ACE">
        <w:rPr>
          <w:b/>
          <w:sz w:val="28"/>
          <w:szCs w:val="28"/>
          <w:lang w:val="sv-SE"/>
        </w:rPr>
        <w:t xml:space="preserve">5. </w:t>
      </w:r>
      <w:r w:rsidRPr="007F1ACE">
        <w:rPr>
          <w:sz w:val="28"/>
          <w:szCs w:val="28"/>
        </w:rPr>
        <w:t xml:space="preserve">Phân tích các ngành kinh tế thế mạnh của vùng đồng bằng sông Hồng? Dựa vào điều kiện nào vùng phát triển ngành thế mạnh? 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 </w:t>
      </w:r>
      <w:r w:rsidRPr="007F1ACE">
        <w:rPr>
          <w:sz w:val="28"/>
          <w:szCs w:val="28"/>
        </w:rPr>
        <w:t xml:space="preserve">6. Dựa vào điều kiện nào Tây Nguyên phát triển ngành trồng cây công nghiệp dược liệu và chăn nuôi gia súc? </w:t>
      </w:r>
    </w:p>
    <w:p w:rsidR="00F21EAA" w:rsidRPr="007F1ACE" w:rsidRDefault="00F21EAA" w:rsidP="00F21EAA">
      <w:pPr>
        <w:spacing w:line="276" w:lineRule="auto"/>
        <w:rPr>
          <w:b/>
          <w:sz w:val="28"/>
          <w:szCs w:val="28"/>
          <w:lang w:val="sv-SE"/>
        </w:rPr>
      </w:pPr>
      <w:r w:rsidRPr="007F1ACE">
        <w:rPr>
          <w:b/>
          <w:sz w:val="28"/>
          <w:szCs w:val="28"/>
          <w:lang w:val="sv-SE"/>
        </w:rPr>
        <w:t xml:space="preserve">II. Bài tập: </w:t>
      </w:r>
    </w:p>
    <w:p w:rsidR="00F21EAA" w:rsidRPr="007F1ACE" w:rsidRDefault="00F21EAA" w:rsidP="00F21EAA">
      <w:pPr>
        <w:spacing w:line="276" w:lineRule="auto"/>
        <w:rPr>
          <w:sz w:val="28"/>
          <w:szCs w:val="28"/>
        </w:rPr>
      </w:pPr>
      <w:r w:rsidRPr="007F1ACE">
        <w:rPr>
          <w:sz w:val="28"/>
          <w:szCs w:val="28"/>
          <w:u w:val="single"/>
        </w:rPr>
        <w:t>Bài tập 1</w:t>
      </w:r>
      <w:r w:rsidRPr="007F1ACE">
        <w:rPr>
          <w:sz w:val="28"/>
          <w:szCs w:val="28"/>
        </w:rPr>
        <w:t>: Dựa vào bảng số liệu sau:</w:t>
      </w:r>
    </w:p>
    <w:tbl>
      <w:tblPr>
        <w:tblStyle w:val="TableGrid"/>
        <w:tblW w:w="0" w:type="auto"/>
        <w:tblInd w:w="1191" w:type="dxa"/>
        <w:tblLook w:val="01E0" w:firstRow="1" w:lastRow="1" w:firstColumn="1" w:lastColumn="1" w:noHBand="0" w:noVBand="0"/>
      </w:tblPr>
      <w:tblGrid>
        <w:gridCol w:w="2787"/>
        <w:gridCol w:w="2196"/>
        <w:gridCol w:w="1881"/>
      </w:tblGrid>
      <w:tr w:rsidR="00F21EAA" w:rsidRPr="007F1ACE" w:rsidTr="000C29CA">
        <w:tc>
          <w:tcPr>
            <w:tcW w:w="2787" w:type="dxa"/>
          </w:tcPr>
          <w:p w:rsidR="00F21EAA" w:rsidRPr="007F1ACE" w:rsidRDefault="00F21EAA" w:rsidP="000C29C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F1AC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BE397" wp14:editId="68D6FC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26035</wp:posOffset>
                      </wp:positionV>
                      <wp:extent cx="1773555" cy="571500"/>
                      <wp:effectExtent l="0" t="0" r="17145" b="0"/>
                      <wp:wrapNone/>
                      <wp:docPr id="109" name="Straight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355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00C7F" id="Straight Connector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05pt" to="134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"/>
                  </w:pict>
                </mc:Fallback>
              </mc:AlternateContent>
            </w:r>
            <w:r w:rsidRPr="007F1ACE">
              <w:rPr>
                <w:b/>
                <w:sz w:val="28"/>
                <w:szCs w:val="28"/>
              </w:rPr>
              <w:t>Tiêu chí</w:t>
            </w:r>
          </w:p>
          <w:p w:rsidR="00F21EAA" w:rsidRPr="007F1ACE" w:rsidRDefault="00F21EAA" w:rsidP="000C29C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Địa phương</w:t>
            </w:r>
          </w:p>
        </w:tc>
        <w:tc>
          <w:tcPr>
            <w:tcW w:w="2196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Đất nông nghiệp</w:t>
            </w:r>
          </w:p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(nghìn ha)</w:t>
            </w:r>
          </w:p>
        </w:tc>
        <w:tc>
          <w:tcPr>
            <w:tcW w:w="1881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Dân số</w:t>
            </w:r>
          </w:p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(triệu người)</w:t>
            </w:r>
          </w:p>
        </w:tc>
      </w:tr>
      <w:tr w:rsidR="00F21EAA" w:rsidRPr="007F1ACE" w:rsidTr="000C29CA">
        <w:tc>
          <w:tcPr>
            <w:tcW w:w="2787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Cả nước (năm 2002)</w:t>
            </w:r>
          </w:p>
        </w:tc>
        <w:tc>
          <w:tcPr>
            <w:tcW w:w="2196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9406,8</w:t>
            </w:r>
          </w:p>
        </w:tc>
        <w:tc>
          <w:tcPr>
            <w:tcW w:w="1881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79,7</w:t>
            </w:r>
          </w:p>
        </w:tc>
      </w:tr>
      <w:tr w:rsidR="00F21EAA" w:rsidRPr="007F1ACE" w:rsidTr="000C29CA">
        <w:tc>
          <w:tcPr>
            <w:tcW w:w="2787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Đồng bằng sông Hồng</w:t>
            </w:r>
          </w:p>
        </w:tc>
        <w:tc>
          <w:tcPr>
            <w:tcW w:w="2196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855,2</w:t>
            </w:r>
          </w:p>
        </w:tc>
        <w:tc>
          <w:tcPr>
            <w:tcW w:w="1881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17,5</w:t>
            </w:r>
          </w:p>
        </w:tc>
      </w:tr>
    </w:tbl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</w:rPr>
        <w:t>a) Em hãy tính bình quân diện tích đất nông nghiệp theo đầu người của cả nước và đồng bằng sông Hồng.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</w:rPr>
        <w:t xml:space="preserve">b) Nhận xét diện tích đất nông nghiệp bình quân đầu người của cả nước và đồng bằng sông Hồng năm 2002 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  <w:u w:val="single"/>
        </w:rPr>
        <w:t>Bài tập 2</w:t>
      </w:r>
      <w:r w:rsidRPr="007F1ACE">
        <w:rPr>
          <w:sz w:val="28"/>
          <w:szCs w:val="28"/>
        </w:rPr>
        <w:t>: Dựa vào bảng số liệu thống kê năm 2002 dưới đây: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49"/>
        <w:gridCol w:w="1508"/>
        <w:gridCol w:w="1768"/>
        <w:gridCol w:w="1638"/>
        <w:gridCol w:w="1237"/>
      </w:tblGrid>
      <w:tr w:rsidR="00F21EAA" w:rsidRPr="007F1ACE" w:rsidTr="000C29CA">
        <w:trPr>
          <w:jc w:val="center"/>
        </w:trPr>
        <w:tc>
          <w:tcPr>
            <w:tcW w:w="1849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Vùng kinh tế</w:t>
            </w:r>
          </w:p>
        </w:tc>
        <w:tc>
          <w:tcPr>
            <w:tcW w:w="150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Đồng bằng sông Hồng</w:t>
            </w:r>
          </w:p>
        </w:tc>
        <w:tc>
          <w:tcPr>
            <w:tcW w:w="176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F1ACE">
              <w:rPr>
                <w:b/>
                <w:sz w:val="28"/>
                <w:szCs w:val="28"/>
                <w:lang w:val="de-DE"/>
              </w:rPr>
              <w:t>Trung du miền núi Bắc Bộ</w:t>
            </w:r>
          </w:p>
        </w:tc>
        <w:tc>
          <w:tcPr>
            <w:tcW w:w="163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Tây Nguyên</w:t>
            </w:r>
          </w:p>
        </w:tc>
        <w:tc>
          <w:tcPr>
            <w:tcW w:w="123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>Cả nước</w:t>
            </w:r>
          </w:p>
        </w:tc>
      </w:tr>
      <w:tr w:rsidR="00F21EAA" w:rsidRPr="007F1ACE" w:rsidTr="000C29CA">
        <w:trPr>
          <w:jc w:val="center"/>
        </w:trPr>
        <w:tc>
          <w:tcPr>
            <w:tcW w:w="1849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Mật độ dân số (người/km</w:t>
            </w:r>
            <w:r w:rsidRPr="007F1ACE">
              <w:rPr>
                <w:sz w:val="28"/>
                <w:szCs w:val="28"/>
                <w:vertAlign w:val="superscript"/>
              </w:rPr>
              <w:t>2</w:t>
            </w:r>
            <w:r w:rsidRPr="007F1ACE">
              <w:rPr>
                <w:sz w:val="28"/>
                <w:szCs w:val="28"/>
              </w:rPr>
              <w:t>)</w:t>
            </w:r>
          </w:p>
        </w:tc>
        <w:tc>
          <w:tcPr>
            <w:tcW w:w="150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1.179</w:t>
            </w:r>
          </w:p>
        </w:tc>
        <w:tc>
          <w:tcPr>
            <w:tcW w:w="176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114</w:t>
            </w:r>
          </w:p>
        </w:tc>
        <w:tc>
          <w:tcPr>
            <w:tcW w:w="1638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81</w:t>
            </w:r>
          </w:p>
        </w:tc>
        <w:tc>
          <w:tcPr>
            <w:tcW w:w="123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242</w:t>
            </w:r>
          </w:p>
        </w:tc>
      </w:tr>
    </w:tbl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</w:rPr>
        <w:t>Nhận xét biểu đồ về mật độ dân số của đồng bằng sông Hồng.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  <w:lang w:val="pt-BR"/>
        </w:rPr>
      </w:pPr>
      <w:r w:rsidRPr="007F1ACE">
        <w:rPr>
          <w:sz w:val="28"/>
          <w:szCs w:val="28"/>
          <w:u w:val="single"/>
          <w:lang w:val="pt-BR"/>
        </w:rPr>
        <w:t>Bài tập 3:</w:t>
      </w:r>
      <w:r w:rsidRPr="007F1ACE">
        <w:rPr>
          <w:sz w:val="28"/>
          <w:szCs w:val="28"/>
          <w:lang w:val="pt-BR"/>
        </w:rPr>
        <w:t xml:space="preserve"> Dựa vào bảng số liệu dưới đây: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813"/>
        <w:gridCol w:w="1026"/>
        <w:gridCol w:w="1197"/>
        <w:gridCol w:w="1140"/>
        <w:gridCol w:w="1026"/>
      </w:tblGrid>
      <w:tr w:rsidR="00F21EAA" w:rsidRPr="007F1ACE" w:rsidTr="000C29CA">
        <w:trPr>
          <w:jc w:val="center"/>
        </w:trPr>
        <w:tc>
          <w:tcPr>
            <w:tcW w:w="3813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F1A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C7833" wp14:editId="658BF37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25400</wp:posOffset>
                      </wp:positionV>
                      <wp:extent cx="2425065" cy="571500"/>
                      <wp:effectExtent l="0" t="0" r="13335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06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211E1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pt" to="184.8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"/>
                  </w:pict>
                </mc:Fallback>
              </mc:AlternateContent>
            </w:r>
            <w:r w:rsidRPr="007F1ACE">
              <w:rPr>
                <w:sz w:val="28"/>
                <w:szCs w:val="28"/>
              </w:rPr>
              <w:t>Năm</w:t>
            </w:r>
          </w:p>
          <w:p w:rsidR="00F21EAA" w:rsidRPr="007F1ACE" w:rsidRDefault="00F21EAA" w:rsidP="000C29CA">
            <w:pPr>
              <w:spacing w:line="276" w:lineRule="auto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Tiêu chí (%)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1995</w:t>
            </w:r>
          </w:p>
        </w:tc>
        <w:tc>
          <w:tcPr>
            <w:tcW w:w="119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1998</w:t>
            </w:r>
          </w:p>
        </w:tc>
        <w:tc>
          <w:tcPr>
            <w:tcW w:w="1140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2000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2002</w:t>
            </w:r>
          </w:p>
        </w:tc>
      </w:tr>
      <w:tr w:rsidR="00F21EAA" w:rsidRPr="007F1ACE" w:rsidTr="000C29CA">
        <w:trPr>
          <w:jc w:val="center"/>
        </w:trPr>
        <w:tc>
          <w:tcPr>
            <w:tcW w:w="3813" w:type="dxa"/>
            <w:vAlign w:val="center"/>
          </w:tcPr>
          <w:p w:rsidR="00F21EAA" w:rsidRPr="007F1ACE" w:rsidRDefault="00F21EAA" w:rsidP="000C29CA">
            <w:pPr>
              <w:spacing w:line="276" w:lineRule="auto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Dân số đồng bằng sông Hồng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103,5</w:t>
            </w:r>
          </w:p>
        </w:tc>
        <w:tc>
          <w:tcPr>
            <w:tcW w:w="1140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105,6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108,2</w:t>
            </w:r>
          </w:p>
        </w:tc>
      </w:tr>
      <w:tr w:rsidR="00F21EAA" w:rsidRPr="007F1ACE" w:rsidTr="000C29CA">
        <w:trPr>
          <w:jc w:val="center"/>
        </w:trPr>
        <w:tc>
          <w:tcPr>
            <w:tcW w:w="3813" w:type="dxa"/>
            <w:vAlign w:val="center"/>
          </w:tcPr>
          <w:p w:rsidR="00F21EAA" w:rsidRPr="007F1ACE" w:rsidRDefault="00F21EAA" w:rsidP="000C29CA">
            <w:pPr>
              <w:spacing w:line="276" w:lineRule="auto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lastRenderedPageBreak/>
              <w:t>Sản lượng lương thực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117,7</w:t>
            </w:r>
          </w:p>
        </w:tc>
        <w:tc>
          <w:tcPr>
            <w:tcW w:w="1140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128,6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131,1</w:t>
            </w:r>
          </w:p>
        </w:tc>
      </w:tr>
      <w:tr w:rsidR="00F21EAA" w:rsidRPr="007F1ACE" w:rsidTr="000C29CA">
        <w:trPr>
          <w:jc w:val="center"/>
        </w:trPr>
        <w:tc>
          <w:tcPr>
            <w:tcW w:w="3813" w:type="dxa"/>
            <w:vAlign w:val="center"/>
          </w:tcPr>
          <w:p w:rsidR="00F21EAA" w:rsidRPr="007F1ACE" w:rsidRDefault="00F21EAA" w:rsidP="000C29CA">
            <w:pPr>
              <w:spacing w:line="276" w:lineRule="auto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Lương thực bình quân đầu người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113,8</w:t>
            </w:r>
          </w:p>
        </w:tc>
        <w:tc>
          <w:tcPr>
            <w:tcW w:w="1140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121,8</w:t>
            </w:r>
          </w:p>
        </w:tc>
        <w:tc>
          <w:tcPr>
            <w:tcW w:w="1026" w:type="dxa"/>
            <w:vAlign w:val="center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>121,2</w:t>
            </w:r>
          </w:p>
        </w:tc>
      </w:tr>
    </w:tbl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</w:rPr>
        <w:t>Tính sản lượng lương thực bình quân đầu người  ở vùng đồng bằng Sông Hồng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  <w:u w:val="single"/>
        </w:rPr>
        <w:t>Bài tập 4</w:t>
      </w:r>
      <w:r w:rsidRPr="007F1ACE">
        <w:rPr>
          <w:sz w:val="28"/>
          <w:szCs w:val="28"/>
        </w:rPr>
        <w:t>:</w:t>
      </w:r>
    </w:p>
    <w:p w:rsidR="00F21EAA" w:rsidRPr="007F1ACE" w:rsidRDefault="00F21EAA" w:rsidP="00F21EAA">
      <w:pPr>
        <w:spacing w:line="276" w:lineRule="auto"/>
        <w:jc w:val="both"/>
        <w:rPr>
          <w:sz w:val="28"/>
          <w:szCs w:val="28"/>
        </w:rPr>
      </w:pPr>
      <w:r w:rsidRPr="007F1ACE">
        <w:rPr>
          <w:sz w:val="28"/>
          <w:szCs w:val="28"/>
        </w:rPr>
        <w:t>Qua bảng số liệu về một số sản phẩm nông nghiệp ở Duyên hải Nam Trung Bộ, hãy tính tỉ lệ tăng trưởng (%) giữa 2 năm 2002 so với năm 1995 của chăn nuôi và thuỷ sản. Nhận xét?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60"/>
        <w:gridCol w:w="1719"/>
        <w:gridCol w:w="1620"/>
        <w:gridCol w:w="1620"/>
      </w:tblGrid>
      <w:tr w:rsidR="00F21EAA" w:rsidRPr="007F1ACE" w:rsidTr="000C29CA">
        <w:trPr>
          <w:trHeight w:val="610"/>
          <w:jc w:val="center"/>
        </w:trPr>
        <w:tc>
          <w:tcPr>
            <w:tcW w:w="2260" w:type="dxa"/>
          </w:tcPr>
          <w:p w:rsidR="00F21EAA" w:rsidRPr="007F1ACE" w:rsidRDefault="00F21EAA" w:rsidP="000C29CA">
            <w:pPr>
              <w:spacing w:line="276" w:lineRule="auto"/>
              <w:jc w:val="right"/>
              <w:rPr>
                <w:b/>
                <w:i/>
                <w:sz w:val="28"/>
                <w:szCs w:val="28"/>
              </w:rPr>
            </w:pPr>
            <w:r w:rsidRPr="007F1AC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5076216" wp14:editId="474AC1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371600" cy="34290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0862C" id="Straight Connector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05pt" to="10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"/>
                  </w:pict>
                </mc:Fallback>
              </mc:AlternateContent>
            </w:r>
            <w:r w:rsidRPr="007F1ACE">
              <w:rPr>
                <w:b/>
                <w:i/>
                <w:sz w:val="28"/>
                <w:szCs w:val="28"/>
              </w:rPr>
              <w:t>Năm</w:t>
            </w:r>
          </w:p>
          <w:p w:rsidR="00F21EAA" w:rsidRPr="007F1ACE" w:rsidRDefault="00F21EAA" w:rsidP="000C29C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7F1ACE">
              <w:rPr>
                <w:b/>
                <w:i/>
                <w:sz w:val="28"/>
                <w:szCs w:val="28"/>
              </w:rPr>
              <w:t>Tiêu chí</w:t>
            </w:r>
          </w:p>
        </w:tc>
        <w:tc>
          <w:tcPr>
            <w:tcW w:w="1719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F1ACE">
              <w:rPr>
                <w:i/>
                <w:sz w:val="28"/>
                <w:szCs w:val="28"/>
              </w:rPr>
              <w:t>1995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F1ACE">
              <w:rPr>
                <w:i/>
                <w:sz w:val="28"/>
                <w:szCs w:val="28"/>
              </w:rPr>
              <w:t xml:space="preserve">2000 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F1ACE">
              <w:rPr>
                <w:i/>
                <w:sz w:val="28"/>
                <w:szCs w:val="28"/>
              </w:rPr>
              <w:t>2002</w:t>
            </w:r>
          </w:p>
        </w:tc>
      </w:tr>
      <w:tr w:rsidR="00F21EAA" w:rsidRPr="007F1ACE" w:rsidTr="000C29CA">
        <w:trPr>
          <w:jc w:val="center"/>
        </w:trPr>
        <w:tc>
          <w:tcPr>
            <w:tcW w:w="2260" w:type="dxa"/>
          </w:tcPr>
          <w:p w:rsidR="00F21EAA" w:rsidRPr="007F1ACE" w:rsidRDefault="00F21EAA" w:rsidP="000C29C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 xml:space="preserve">Đàn bò </w:t>
            </w:r>
            <w:r w:rsidRPr="007F1ACE">
              <w:rPr>
                <w:b/>
                <w:i/>
                <w:sz w:val="28"/>
                <w:szCs w:val="28"/>
              </w:rPr>
              <w:t>(nghìn con)</w:t>
            </w:r>
          </w:p>
        </w:tc>
        <w:tc>
          <w:tcPr>
            <w:tcW w:w="1719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1026,0 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1132,6 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1008,6 </w:t>
            </w:r>
          </w:p>
        </w:tc>
      </w:tr>
      <w:tr w:rsidR="00F21EAA" w:rsidRPr="007F1ACE" w:rsidTr="000C29CA">
        <w:trPr>
          <w:jc w:val="center"/>
        </w:trPr>
        <w:tc>
          <w:tcPr>
            <w:tcW w:w="2260" w:type="dxa"/>
          </w:tcPr>
          <w:p w:rsidR="00F21EAA" w:rsidRPr="007F1ACE" w:rsidRDefault="00F21EAA" w:rsidP="000C29CA">
            <w:pPr>
              <w:spacing w:line="276" w:lineRule="auto"/>
              <w:rPr>
                <w:b/>
                <w:sz w:val="28"/>
                <w:szCs w:val="28"/>
              </w:rPr>
            </w:pPr>
            <w:r w:rsidRPr="007F1ACE">
              <w:rPr>
                <w:b/>
                <w:sz w:val="28"/>
                <w:szCs w:val="28"/>
              </w:rPr>
              <w:t xml:space="preserve">Thuỷ sản </w:t>
            </w:r>
          </w:p>
          <w:p w:rsidR="00F21EAA" w:rsidRPr="007F1ACE" w:rsidRDefault="00F21EAA" w:rsidP="000C29CA">
            <w:pPr>
              <w:spacing w:line="276" w:lineRule="auto"/>
              <w:rPr>
                <w:b/>
                <w:sz w:val="28"/>
                <w:szCs w:val="28"/>
              </w:rPr>
            </w:pPr>
            <w:r w:rsidRPr="007F1ACE">
              <w:rPr>
                <w:b/>
                <w:i/>
                <w:sz w:val="28"/>
                <w:szCs w:val="28"/>
              </w:rPr>
              <w:t>(nghìn tấn)</w:t>
            </w:r>
          </w:p>
        </w:tc>
        <w:tc>
          <w:tcPr>
            <w:tcW w:w="1719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339,4 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462,9 </w:t>
            </w:r>
          </w:p>
        </w:tc>
        <w:tc>
          <w:tcPr>
            <w:tcW w:w="1620" w:type="dxa"/>
          </w:tcPr>
          <w:p w:rsidR="00F21EAA" w:rsidRPr="007F1ACE" w:rsidRDefault="00F21EAA" w:rsidP="000C29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1ACE">
              <w:rPr>
                <w:sz w:val="28"/>
                <w:szCs w:val="28"/>
              </w:rPr>
              <w:t xml:space="preserve">521,1 </w:t>
            </w:r>
          </w:p>
        </w:tc>
      </w:tr>
    </w:tbl>
    <w:p w:rsidR="00F21EAA" w:rsidRPr="007F1ACE" w:rsidRDefault="00F21EAA" w:rsidP="00F21EAA">
      <w:pPr>
        <w:spacing w:line="276" w:lineRule="auto"/>
        <w:rPr>
          <w:sz w:val="28"/>
          <w:szCs w:val="28"/>
          <w:lang w:val="sv-SE"/>
        </w:rPr>
      </w:pPr>
    </w:p>
    <w:p w:rsidR="00664648" w:rsidRDefault="00F21EAA"/>
    <w:sectPr w:rsidR="00664648" w:rsidSect="00712E41">
      <w:pgSz w:w="11907" w:h="16840" w:code="9"/>
      <w:pgMar w:top="1418" w:right="1134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AA"/>
    <w:rsid w:val="00712E41"/>
    <w:rsid w:val="00887B0D"/>
    <w:rsid w:val="00DD4717"/>
    <w:rsid w:val="00F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3EF4"/>
  <w15:chartTrackingRefBased/>
  <w15:docId w15:val="{3DE13A61-D0AE-40F2-858C-0322F6B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2021-12-09T10:18:00Z</dcterms:created>
  <dcterms:modified xsi:type="dcterms:W3CDTF">2021-12-09T10:19:00Z</dcterms:modified>
</cp:coreProperties>
</file>